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38" w:rsidRPr="00BA73BB" w:rsidRDefault="00176E67" w:rsidP="0077401B">
      <w:pPr>
        <w:spacing w:after="120" w:line="240" w:lineRule="auto"/>
        <w:ind w:left="2124" w:firstLine="708"/>
        <w:rPr>
          <w:rFonts w:ascii="Adobe Garamond Pro Bold" w:hAnsi="Adobe Garamond Pro Bold"/>
          <w:sz w:val="40"/>
        </w:rPr>
      </w:pPr>
      <w:r>
        <w:rPr>
          <w:rFonts w:ascii="Adobe Garamond Pro Bold" w:hAnsi="Adobe Garamond Pro Bold"/>
          <w:noProof/>
          <w:sz w:val="40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2540</wp:posOffset>
            </wp:positionV>
            <wp:extent cx="610235" cy="836295"/>
            <wp:effectExtent l="19050" t="0" r="0" b="0"/>
            <wp:wrapTight wrapText="bothSides">
              <wp:wrapPolygon edited="0">
                <wp:start x="-674" y="0"/>
                <wp:lineTo x="-674" y="21157"/>
                <wp:lineTo x="21578" y="21157"/>
                <wp:lineTo x="21578" y="0"/>
                <wp:lineTo x="-674" y="0"/>
              </wp:wrapPolygon>
            </wp:wrapTight>
            <wp:docPr id="11" name="obrázek 2" descr="C:\Users\Lenka\Documents\Propagační věci\02log1_charita_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Documents\Propagační věci\02log1_charita_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938" w:rsidRPr="00BA73BB">
        <w:rPr>
          <w:rFonts w:ascii="Adobe Garamond Pro Bold" w:hAnsi="Adobe Garamond Pro Bold"/>
          <w:sz w:val="32"/>
        </w:rPr>
        <w:t>CHARITA FRÝDEK-MÍSTEK</w:t>
      </w:r>
    </w:p>
    <w:p w:rsidR="00737938" w:rsidRPr="00BA73BB" w:rsidRDefault="0077401B" w:rsidP="0077401B">
      <w:pPr>
        <w:spacing w:after="120" w:line="240" w:lineRule="auto"/>
        <w:ind w:left="2124" w:firstLine="708"/>
        <w:rPr>
          <w:rFonts w:ascii="Adobe Garamond Pro Bold" w:hAnsi="Adobe Garamond Pro Bold"/>
          <w:sz w:val="32"/>
        </w:rPr>
      </w:pPr>
      <w:r>
        <w:rPr>
          <w:rFonts w:ascii="Adobe Garamond Pro Bold" w:hAnsi="Adobe Garamond Pro Bold"/>
          <w:sz w:val="32"/>
        </w:rPr>
        <w:t xml:space="preserve">      </w:t>
      </w:r>
      <w:r w:rsidR="00737938" w:rsidRPr="00BA73BB">
        <w:rPr>
          <w:rFonts w:ascii="Adobe Garamond Pro Bold" w:hAnsi="Adobe Garamond Pro Bold"/>
          <w:sz w:val="32"/>
        </w:rPr>
        <w:t>si Vás dovoluje pozvat na</w:t>
      </w:r>
    </w:p>
    <w:p w:rsidR="007C58EB" w:rsidRDefault="0077401B" w:rsidP="0077401B">
      <w:pPr>
        <w:spacing w:after="120" w:line="240" w:lineRule="auto"/>
        <w:ind w:left="2124"/>
        <w:rPr>
          <w:rFonts w:ascii="Adobe Garamond Pro Bold" w:hAnsi="Adobe Garamond Pro Bold"/>
          <w:sz w:val="54"/>
        </w:rPr>
      </w:pPr>
      <w:r>
        <w:rPr>
          <w:rFonts w:ascii="Adobe Garamond Pro Bold" w:hAnsi="Adobe Garamond Pro Bold"/>
          <w:sz w:val="54"/>
        </w:rPr>
        <w:t xml:space="preserve">    </w:t>
      </w:r>
      <w:r w:rsidR="00811B39" w:rsidRPr="00811B39">
        <w:rPr>
          <w:rFonts w:ascii="Adobe Garamond Pro Bold" w:hAnsi="Adobe Garamond Pro Bold"/>
          <w:sz w:val="54"/>
        </w:rPr>
        <w:t>A</w:t>
      </w:r>
      <w:r w:rsidR="00737938" w:rsidRPr="00811B39">
        <w:rPr>
          <w:rFonts w:ascii="Adobe Garamond Pro Bold" w:hAnsi="Adobe Garamond Pro Bold"/>
          <w:sz w:val="54"/>
        </w:rPr>
        <w:t>ukci výtvarných děl</w:t>
      </w:r>
    </w:p>
    <w:p w:rsidR="0077401B" w:rsidRPr="0077401B" w:rsidRDefault="0077401B" w:rsidP="00843D04">
      <w:pPr>
        <w:spacing w:after="120" w:line="240" w:lineRule="auto"/>
        <w:jc w:val="center"/>
        <w:rPr>
          <w:rFonts w:ascii="Adobe Garamond Pro Bold" w:hAnsi="Adobe Garamond Pro Bold"/>
          <w:sz w:val="24"/>
        </w:rPr>
      </w:pPr>
    </w:p>
    <w:p w:rsidR="007C58EB" w:rsidRDefault="00737938" w:rsidP="00811B39">
      <w:pPr>
        <w:spacing w:after="0"/>
        <w:jc w:val="center"/>
        <w:rPr>
          <w:rFonts w:ascii="Adobe Garamond Pro Bold" w:hAnsi="Adobe Garamond Pro Bold"/>
          <w:sz w:val="24"/>
        </w:rPr>
      </w:pPr>
      <w:r>
        <w:rPr>
          <w:rFonts w:ascii="Adobe Garamond Pro Bold" w:hAnsi="Adobe Garamond Pro Bold"/>
          <w:sz w:val="24"/>
        </w:rPr>
        <w:t>jejíž výtěžek je</w:t>
      </w:r>
      <w:r w:rsidR="007C58EB">
        <w:rPr>
          <w:rFonts w:ascii="Adobe Garamond Pro Bold" w:hAnsi="Adobe Garamond Pro Bold"/>
          <w:sz w:val="24"/>
        </w:rPr>
        <w:t xml:space="preserve"> určen na provoz Oázy pokoje pro psychicky nemocné</w:t>
      </w:r>
    </w:p>
    <w:p w:rsidR="007C58EB" w:rsidRDefault="007C58EB" w:rsidP="00811B39">
      <w:pPr>
        <w:jc w:val="center"/>
        <w:rPr>
          <w:rFonts w:ascii="Adobe Garamond Pro Bold" w:hAnsi="Adobe Garamond Pro Bold"/>
          <w:sz w:val="24"/>
        </w:rPr>
      </w:pPr>
      <w:r>
        <w:rPr>
          <w:rFonts w:ascii="Adobe Garamond Pro Bold" w:hAnsi="Adobe Garamond Pro Bold"/>
          <w:sz w:val="24"/>
        </w:rPr>
        <w:t>a na provoz Domu pokojného stáří u Panny Marie Frýdecké</w:t>
      </w:r>
    </w:p>
    <w:p w:rsidR="00E00650" w:rsidRDefault="00740415" w:rsidP="00811B39">
      <w:pPr>
        <w:spacing w:after="0"/>
        <w:jc w:val="center"/>
        <w:rPr>
          <w:rFonts w:ascii="Adobe Garamond Pro Bold" w:hAnsi="Adobe Garamond Pro Bold"/>
          <w:b/>
          <w:sz w:val="28"/>
        </w:rPr>
      </w:pPr>
      <w:r>
        <w:rPr>
          <w:rFonts w:ascii="Adobe Garamond Pro Bold" w:hAnsi="Adobe Garamond Pro Bold"/>
          <w:b/>
          <w:sz w:val="28"/>
        </w:rPr>
        <w:t>Aukce se koná v pátek 11</w:t>
      </w:r>
      <w:r w:rsidR="00643850" w:rsidRPr="00E00650">
        <w:rPr>
          <w:rFonts w:ascii="Adobe Garamond Pro Bold" w:hAnsi="Adobe Garamond Pro Bold"/>
          <w:b/>
          <w:sz w:val="28"/>
        </w:rPr>
        <w:t xml:space="preserve">. </w:t>
      </w:r>
      <w:r w:rsidR="00E00650">
        <w:rPr>
          <w:rFonts w:ascii="Adobe Garamond Pro Bold" w:hAnsi="Adobe Garamond Pro Bold"/>
          <w:b/>
          <w:sz w:val="28"/>
        </w:rPr>
        <w:t>ř</w:t>
      </w:r>
      <w:r w:rsidR="00643850" w:rsidRPr="00E00650">
        <w:rPr>
          <w:rFonts w:ascii="Adobe Garamond Pro Bold" w:hAnsi="Adobe Garamond Pro Bold"/>
          <w:b/>
          <w:sz w:val="28"/>
        </w:rPr>
        <w:t>íjna 201</w:t>
      </w:r>
      <w:r>
        <w:rPr>
          <w:rFonts w:ascii="Adobe Garamond Pro Bold" w:hAnsi="Adobe Garamond Pro Bold"/>
          <w:b/>
          <w:sz w:val="28"/>
        </w:rPr>
        <w:t>3</w:t>
      </w:r>
      <w:r w:rsidR="00643850" w:rsidRPr="00E00650">
        <w:rPr>
          <w:rFonts w:ascii="Adobe Garamond Pro Bold" w:hAnsi="Adobe Garamond Pro Bold"/>
          <w:b/>
          <w:sz w:val="28"/>
        </w:rPr>
        <w:t xml:space="preserve"> od 17 hodin</w:t>
      </w:r>
    </w:p>
    <w:p w:rsidR="007C58EB" w:rsidRPr="00E00650" w:rsidRDefault="00643850" w:rsidP="00811B39">
      <w:pPr>
        <w:spacing w:after="0"/>
        <w:jc w:val="center"/>
        <w:rPr>
          <w:rFonts w:ascii="Adobe Garamond Pro Bold" w:hAnsi="Adobe Garamond Pro Bold"/>
          <w:b/>
          <w:sz w:val="28"/>
        </w:rPr>
      </w:pPr>
      <w:r w:rsidRPr="00E00650">
        <w:rPr>
          <w:rFonts w:ascii="Adobe Garamond Pro Bold" w:hAnsi="Adobe Garamond Pro Bold"/>
          <w:b/>
          <w:sz w:val="28"/>
        </w:rPr>
        <w:t>v Rytířském sále Frýdeckého zámku</w:t>
      </w:r>
      <w:r w:rsidR="00E8288D">
        <w:rPr>
          <w:rFonts w:ascii="Adobe Garamond Pro Bold" w:hAnsi="Adobe Garamond Pro Bold"/>
          <w:b/>
          <w:sz w:val="28"/>
        </w:rPr>
        <w:t>.</w:t>
      </w:r>
    </w:p>
    <w:p w:rsidR="00643850" w:rsidRDefault="00643850" w:rsidP="00E00650">
      <w:pPr>
        <w:spacing w:after="0" w:line="240" w:lineRule="auto"/>
        <w:jc w:val="center"/>
        <w:rPr>
          <w:rFonts w:ascii="Adobe Garamond Pro Bold" w:hAnsi="Adobe Garamond Pro Bold"/>
          <w:sz w:val="24"/>
        </w:rPr>
      </w:pPr>
    </w:p>
    <w:p w:rsidR="007C58EB" w:rsidRPr="00643850" w:rsidRDefault="00643850" w:rsidP="00331E64">
      <w:pPr>
        <w:tabs>
          <w:tab w:val="left" w:pos="4008"/>
        </w:tabs>
        <w:spacing w:after="120" w:line="240" w:lineRule="auto"/>
        <w:rPr>
          <w:rFonts w:ascii="Adobe Garamond Pro Bold" w:hAnsi="Adobe Garamond Pro Bold"/>
          <w:b/>
          <w:sz w:val="24"/>
        </w:rPr>
      </w:pPr>
      <w:r w:rsidRPr="00643850">
        <w:rPr>
          <w:rFonts w:ascii="Adobe Garamond Pro Bold" w:hAnsi="Adobe Garamond Pro Bold"/>
          <w:b/>
          <w:sz w:val="24"/>
        </w:rPr>
        <w:t>Záštitu převzali</w:t>
      </w:r>
      <w:r w:rsidR="00331E64">
        <w:rPr>
          <w:rFonts w:ascii="Adobe Garamond Pro Bold" w:hAnsi="Adobe Garamond Pro Bold"/>
          <w:b/>
          <w:sz w:val="24"/>
        </w:rPr>
        <w:tab/>
      </w:r>
    </w:p>
    <w:p w:rsidR="007C58EB" w:rsidRDefault="007C58EB" w:rsidP="00E00650">
      <w:pPr>
        <w:spacing w:after="0"/>
        <w:rPr>
          <w:rFonts w:ascii="Adobe Garamond Pro Bold" w:hAnsi="Adobe Garamond Pro Bold"/>
          <w:sz w:val="24"/>
        </w:rPr>
      </w:pPr>
      <w:r>
        <w:rPr>
          <w:rFonts w:ascii="Adobe Garamond Pro Bold" w:hAnsi="Adobe Garamond Pro Bold"/>
          <w:sz w:val="24"/>
        </w:rPr>
        <w:t>Mons. František Václav Lobkowicz, sídelní biskup Ostravsko-opavský</w:t>
      </w:r>
    </w:p>
    <w:p w:rsidR="007C58EB" w:rsidRDefault="00700407" w:rsidP="00E00650">
      <w:pPr>
        <w:spacing w:after="0"/>
        <w:rPr>
          <w:rFonts w:ascii="Adobe Garamond Pro Bold" w:hAnsi="Adobe Garamond Pro Bold"/>
          <w:sz w:val="24"/>
        </w:rPr>
      </w:pPr>
      <w:r>
        <w:rPr>
          <w:rFonts w:ascii="Adobe Garamond Pro Bold" w:hAnsi="Adobe Garamond Pro Bold"/>
          <w:sz w:val="24"/>
        </w:rPr>
        <w:t>Mgr.</w:t>
      </w:r>
      <w:r w:rsidR="000C76F9">
        <w:rPr>
          <w:rFonts w:ascii="Adobe Garamond Pro Bold" w:hAnsi="Adobe Garamond Pro Bold"/>
          <w:sz w:val="24"/>
        </w:rPr>
        <w:t xml:space="preserve"> </w:t>
      </w:r>
      <w:r w:rsidR="006B1EC8">
        <w:rPr>
          <w:rFonts w:ascii="Adobe Garamond Pro Bold" w:hAnsi="Adobe Garamond Pro Bold"/>
          <w:sz w:val="24"/>
        </w:rPr>
        <w:t>Michal Pobucký</w:t>
      </w:r>
      <w:r w:rsidR="007C58EB">
        <w:rPr>
          <w:rFonts w:ascii="Adobe Garamond Pro Bold" w:hAnsi="Adobe Garamond Pro Bold"/>
          <w:sz w:val="24"/>
        </w:rPr>
        <w:t>,</w:t>
      </w:r>
      <w:r>
        <w:rPr>
          <w:rFonts w:ascii="Adobe Garamond Pro Bold" w:hAnsi="Adobe Garamond Pro Bold"/>
          <w:sz w:val="24"/>
        </w:rPr>
        <w:t>DiS.</w:t>
      </w:r>
      <w:r w:rsidR="007C58EB">
        <w:rPr>
          <w:rFonts w:ascii="Adobe Garamond Pro Bold" w:hAnsi="Adobe Garamond Pro Bold"/>
          <w:sz w:val="24"/>
        </w:rPr>
        <w:t xml:space="preserve"> primátor statutárního města Frýdek-Místek</w:t>
      </w:r>
    </w:p>
    <w:p w:rsidR="00643850" w:rsidRDefault="00643850" w:rsidP="00643850">
      <w:pPr>
        <w:tabs>
          <w:tab w:val="left" w:pos="3686"/>
        </w:tabs>
        <w:spacing w:after="0"/>
        <w:rPr>
          <w:b/>
          <w:sz w:val="24"/>
        </w:rPr>
      </w:pPr>
    </w:p>
    <w:p w:rsidR="007C58EB" w:rsidRPr="00E00650" w:rsidRDefault="007C58EB" w:rsidP="00E00650">
      <w:pPr>
        <w:spacing w:after="0" w:line="240" w:lineRule="auto"/>
        <w:rPr>
          <w:rFonts w:ascii="Adobe Garamond Pro Bold" w:hAnsi="Adobe Garamond Pro Bold"/>
          <w:b/>
          <w:sz w:val="24"/>
        </w:rPr>
      </w:pPr>
      <w:r w:rsidRPr="00E00650">
        <w:rPr>
          <w:rFonts w:ascii="Adobe Garamond Pro Bold" w:hAnsi="Adobe Garamond Pro Bold"/>
          <w:b/>
          <w:sz w:val="24"/>
        </w:rPr>
        <w:t>Program:</w:t>
      </w:r>
    </w:p>
    <w:p w:rsidR="007C58EB" w:rsidRPr="00E00650" w:rsidRDefault="007C58EB" w:rsidP="00E00650">
      <w:pPr>
        <w:spacing w:after="0"/>
        <w:rPr>
          <w:rFonts w:ascii="Adobe Garamond Pro Bold" w:hAnsi="Adobe Garamond Pro Bold"/>
          <w:sz w:val="24"/>
        </w:rPr>
      </w:pPr>
      <w:r w:rsidRPr="00E00650">
        <w:rPr>
          <w:rFonts w:ascii="Adobe Garamond Pro Bold" w:hAnsi="Adobe Garamond Pro Bold"/>
          <w:sz w:val="24"/>
        </w:rPr>
        <w:t>17:00 – 17:10</w:t>
      </w:r>
      <w:r w:rsidRPr="00E00650">
        <w:rPr>
          <w:rFonts w:ascii="Adobe Garamond Pro Bold" w:hAnsi="Adobe Garamond Pro Bold"/>
          <w:sz w:val="24"/>
        </w:rPr>
        <w:tab/>
        <w:t>Úvodní slovo, pozdravy hostů, představení Charity Frýdek-Místek</w:t>
      </w:r>
    </w:p>
    <w:p w:rsidR="00643850" w:rsidRPr="00E00650" w:rsidRDefault="007C58EB" w:rsidP="00E00650">
      <w:pPr>
        <w:spacing w:after="0"/>
        <w:ind w:left="1410" w:hanging="1410"/>
        <w:rPr>
          <w:rFonts w:ascii="Adobe Garamond Pro Bold" w:hAnsi="Adobe Garamond Pro Bold"/>
          <w:sz w:val="24"/>
        </w:rPr>
      </w:pPr>
      <w:r w:rsidRPr="00E00650">
        <w:rPr>
          <w:rFonts w:ascii="Adobe Garamond Pro Bold" w:hAnsi="Adobe Garamond Pro Bold"/>
          <w:sz w:val="24"/>
        </w:rPr>
        <w:t xml:space="preserve">17:10 – 17:30 </w:t>
      </w:r>
      <w:r w:rsidRPr="00E00650">
        <w:rPr>
          <w:rFonts w:ascii="Adobe Garamond Pro Bold" w:hAnsi="Adobe Garamond Pro Bold"/>
          <w:sz w:val="24"/>
        </w:rPr>
        <w:tab/>
        <w:t xml:space="preserve">Prohlídka výtvarných děl za doprovodu </w:t>
      </w:r>
      <w:r w:rsidR="00766B40">
        <w:rPr>
          <w:rFonts w:ascii="Adobe Garamond Pro Bold" w:hAnsi="Adobe Garamond Pro Bold"/>
          <w:sz w:val="24"/>
        </w:rPr>
        <w:t xml:space="preserve"> Beaty Bocek ,</w:t>
      </w:r>
      <w:r w:rsidR="00E00650">
        <w:rPr>
          <w:rFonts w:ascii="Adobe Garamond Pro Bold" w:hAnsi="Adobe Garamond Pro Bold"/>
          <w:sz w:val="24"/>
        </w:rPr>
        <w:t xml:space="preserve"> občerstvení</w:t>
      </w:r>
    </w:p>
    <w:p w:rsidR="007C58EB" w:rsidRPr="00E00650" w:rsidRDefault="007C58EB" w:rsidP="00E00650">
      <w:pPr>
        <w:spacing w:after="0"/>
        <w:rPr>
          <w:rFonts w:ascii="Adobe Garamond Pro Bold" w:hAnsi="Adobe Garamond Pro Bold"/>
          <w:sz w:val="24"/>
        </w:rPr>
      </w:pPr>
      <w:r w:rsidRPr="00E00650">
        <w:rPr>
          <w:rFonts w:ascii="Adobe Garamond Pro Bold" w:hAnsi="Adobe Garamond Pro Bold"/>
          <w:sz w:val="24"/>
        </w:rPr>
        <w:t>17:30 – 19:00</w:t>
      </w:r>
      <w:r w:rsidRPr="00E00650">
        <w:rPr>
          <w:rFonts w:ascii="Adobe Garamond Pro Bold" w:hAnsi="Adobe Garamond Pro Bold"/>
          <w:sz w:val="24"/>
        </w:rPr>
        <w:tab/>
        <w:t>Dražba děl</w:t>
      </w:r>
    </w:p>
    <w:p w:rsidR="007C58EB" w:rsidRPr="00E00650" w:rsidRDefault="007C58EB" w:rsidP="00E00650">
      <w:pPr>
        <w:spacing w:after="0"/>
        <w:rPr>
          <w:rFonts w:ascii="Adobe Garamond Pro Bold" w:hAnsi="Adobe Garamond Pro Bold"/>
          <w:sz w:val="24"/>
        </w:rPr>
      </w:pPr>
      <w:r w:rsidRPr="00E00650">
        <w:rPr>
          <w:rFonts w:ascii="Adobe Garamond Pro Bold" w:hAnsi="Adobe Garamond Pro Bold"/>
          <w:sz w:val="24"/>
        </w:rPr>
        <w:t>19:00 - 20:00</w:t>
      </w:r>
      <w:r w:rsidRPr="00E00650">
        <w:rPr>
          <w:rFonts w:ascii="Adobe Garamond Pro Bold" w:hAnsi="Adobe Garamond Pro Bold"/>
          <w:sz w:val="24"/>
        </w:rPr>
        <w:tab/>
        <w:t>Výdej vydražených děl, raut</w:t>
      </w:r>
    </w:p>
    <w:p w:rsidR="00D71EF9" w:rsidRDefault="00D71EF9" w:rsidP="00E00650"/>
    <w:p w:rsidR="00E00650" w:rsidRPr="00811B39" w:rsidRDefault="00E00650" w:rsidP="009E3883">
      <w:pPr>
        <w:spacing w:after="0"/>
        <w:rPr>
          <w:rFonts w:ascii="Adobe Garamond Pro Bold" w:hAnsi="Adobe Garamond Pro Bold"/>
          <w:b/>
          <w:sz w:val="24"/>
        </w:rPr>
      </w:pPr>
      <w:r w:rsidRPr="00811B39">
        <w:rPr>
          <w:rFonts w:ascii="Adobe Garamond Pro Bold" w:hAnsi="Adobe Garamond Pro Bold"/>
          <w:b/>
          <w:sz w:val="24"/>
        </w:rPr>
        <w:t>Autoři dražených děl:</w:t>
      </w:r>
    </w:p>
    <w:p w:rsidR="002F2BE3" w:rsidRPr="009E3883" w:rsidRDefault="00C22DB3" w:rsidP="00B715C2">
      <w:pPr>
        <w:spacing w:after="0"/>
        <w:jc w:val="both"/>
        <w:rPr>
          <w:rFonts w:ascii="Adobe Garamond Pro Bold" w:hAnsi="Adobe Garamond Pro Bold"/>
          <w:sz w:val="24"/>
        </w:rPr>
      </w:pPr>
      <w:r>
        <w:rPr>
          <w:rFonts w:ascii="Adobe Garamond Pro Bold" w:hAnsi="Adobe Garamond Pro Bold"/>
          <w:sz w:val="24"/>
        </w:rPr>
        <w:t xml:space="preserve">O. Zoubek, </w:t>
      </w:r>
      <w:r w:rsidR="00560C39">
        <w:rPr>
          <w:rFonts w:ascii="Adobe Garamond Pro Bold" w:hAnsi="Adobe Garamond Pro Bold"/>
          <w:sz w:val="24"/>
        </w:rPr>
        <w:t>B. Liberda,</w:t>
      </w:r>
      <w:r w:rsidR="00D6334F">
        <w:rPr>
          <w:rFonts w:ascii="Adobe Garamond Pro Bold" w:hAnsi="Adobe Garamond Pro Bold"/>
          <w:sz w:val="24"/>
        </w:rPr>
        <w:t xml:space="preserve"> I. Hartinger, </w:t>
      </w:r>
      <w:r w:rsidR="00F02A4C" w:rsidRPr="009E3883">
        <w:rPr>
          <w:rFonts w:ascii="Adobe Garamond Pro Bold" w:hAnsi="Adobe Garamond Pro Bold"/>
          <w:sz w:val="24"/>
        </w:rPr>
        <w:t>J.</w:t>
      </w:r>
      <w:r w:rsidR="00F91EA8">
        <w:rPr>
          <w:rFonts w:ascii="Adobe Garamond Pro Bold" w:hAnsi="Adobe Garamond Pro Bold"/>
          <w:sz w:val="24"/>
        </w:rPr>
        <w:t> </w:t>
      </w:r>
      <w:r w:rsidR="00F02A4C" w:rsidRPr="009E3883">
        <w:rPr>
          <w:rFonts w:ascii="Adobe Garamond Pro Bold" w:hAnsi="Adobe Garamond Pro Bold"/>
          <w:sz w:val="24"/>
        </w:rPr>
        <w:t xml:space="preserve">Štreit, </w:t>
      </w:r>
      <w:r w:rsidR="008A6A22">
        <w:rPr>
          <w:rFonts w:ascii="Adobe Garamond Pro Bold" w:hAnsi="Adobe Garamond Pro Bold"/>
          <w:sz w:val="24"/>
        </w:rPr>
        <w:t xml:space="preserve">I. Jakeš, F. Papež, </w:t>
      </w:r>
      <w:r w:rsidR="006F230C" w:rsidRPr="009E3883">
        <w:rPr>
          <w:rFonts w:ascii="Adobe Garamond Pro Bold" w:hAnsi="Adobe Garamond Pro Bold"/>
          <w:sz w:val="24"/>
        </w:rPr>
        <w:t>L.</w:t>
      </w:r>
      <w:r w:rsidR="00B715C2">
        <w:rPr>
          <w:rFonts w:ascii="Adobe Garamond Pro Bold" w:hAnsi="Adobe Garamond Pro Bold"/>
          <w:sz w:val="24"/>
        </w:rPr>
        <w:t> </w:t>
      </w:r>
      <w:r w:rsidR="006F230C" w:rsidRPr="009E3883">
        <w:rPr>
          <w:rFonts w:ascii="Adobe Garamond Pro Bold" w:hAnsi="Adobe Garamond Pro Bold"/>
          <w:sz w:val="24"/>
        </w:rPr>
        <w:t xml:space="preserve">Majer, </w:t>
      </w:r>
      <w:r w:rsidR="00F91EA8" w:rsidRPr="009E3883">
        <w:rPr>
          <w:rFonts w:ascii="Adobe Garamond Pro Bold" w:hAnsi="Adobe Garamond Pro Bold"/>
          <w:sz w:val="24"/>
        </w:rPr>
        <w:t xml:space="preserve">R. Hanke, </w:t>
      </w:r>
      <w:r w:rsidR="00EC6BBC">
        <w:rPr>
          <w:rFonts w:ascii="Adobe Garamond Pro Bold" w:hAnsi="Adobe Garamond Pro Bold"/>
          <w:sz w:val="24"/>
        </w:rPr>
        <w:t xml:space="preserve">T. Dujka, </w:t>
      </w:r>
      <w:r w:rsidR="006F230C">
        <w:rPr>
          <w:rFonts w:ascii="Adobe Garamond Pro Bold" w:hAnsi="Adobe Garamond Pro Bold"/>
          <w:sz w:val="24"/>
        </w:rPr>
        <w:t>P.</w:t>
      </w:r>
      <w:r w:rsidR="00EC6BBC">
        <w:rPr>
          <w:rFonts w:ascii="Adobe Garamond Pro Bold" w:hAnsi="Adobe Garamond Pro Bold"/>
          <w:sz w:val="24"/>
        </w:rPr>
        <w:t> </w:t>
      </w:r>
      <w:r w:rsidR="006F230C">
        <w:rPr>
          <w:rFonts w:ascii="Adobe Garamond Pro Bold" w:hAnsi="Adobe Garamond Pro Bold"/>
          <w:sz w:val="24"/>
        </w:rPr>
        <w:t>Drda,</w:t>
      </w:r>
      <w:r w:rsidR="004D3A58">
        <w:rPr>
          <w:rFonts w:ascii="Adobe Garamond Pro Bold" w:hAnsi="Adobe Garamond Pro Bold"/>
          <w:sz w:val="24"/>
        </w:rPr>
        <w:t xml:space="preserve"> </w:t>
      </w:r>
      <w:r w:rsidR="006F230C" w:rsidRPr="009E3883">
        <w:rPr>
          <w:rFonts w:ascii="Adobe Garamond Pro Bold" w:hAnsi="Adobe Garamond Pro Bold"/>
          <w:sz w:val="24"/>
        </w:rPr>
        <w:t>L. Szpyrc,</w:t>
      </w:r>
      <w:r w:rsidR="008A6A22">
        <w:rPr>
          <w:rFonts w:ascii="Adobe Garamond Pro Bold" w:hAnsi="Adobe Garamond Pro Bold"/>
          <w:sz w:val="24"/>
        </w:rPr>
        <w:t xml:space="preserve"> </w:t>
      </w:r>
      <w:r w:rsidR="00293D2B">
        <w:rPr>
          <w:rFonts w:ascii="Adobe Garamond Pro Bold" w:hAnsi="Adobe Garamond Pro Bold"/>
          <w:sz w:val="24"/>
        </w:rPr>
        <w:t xml:space="preserve">M. Gaja, J. Satina, </w:t>
      </w:r>
      <w:r w:rsidR="00740415">
        <w:rPr>
          <w:rFonts w:ascii="Adobe Garamond Pro Bold" w:hAnsi="Adobe Garamond Pro Bold"/>
          <w:sz w:val="24"/>
        </w:rPr>
        <w:t>P.</w:t>
      </w:r>
      <w:r w:rsidR="00D6334F">
        <w:rPr>
          <w:rFonts w:ascii="Adobe Garamond Pro Bold" w:hAnsi="Adobe Garamond Pro Bold"/>
          <w:sz w:val="24"/>
        </w:rPr>
        <w:t> </w:t>
      </w:r>
      <w:r w:rsidR="00740415">
        <w:rPr>
          <w:rFonts w:ascii="Adobe Garamond Pro Bold" w:hAnsi="Adobe Garamond Pro Bold"/>
          <w:sz w:val="24"/>
        </w:rPr>
        <w:t>Gallová, M.</w:t>
      </w:r>
      <w:r w:rsidR="00293D2B">
        <w:t> </w:t>
      </w:r>
      <w:r w:rsidR="00740415">
        <w:rPr>
          <w:rFonts w:ascii="Adobe Garamond Pro Bold" w:hAnsi="Adobe Garamond Pro Bold"/>
          <w:sz w:val="24"/>
        </w:rPr>
        <w:t xml:space="preserve">Hudeček, </w:t>
      </w:r>
      <w:r w:rsidR="003372D1">
        <w:rPr>
          <w:rFonts w:ascii="Adobe Garamond Pro Bold" w:hAnsi="Adobe Garamond Pro Bold"/>
          <w:sz w:val="24"/>
        </w:rPr>
        <w:t>D. Molinová</w:t>
      </w:r>
      <w:r w:rsidR="00740415">
        <w:rPr>
          <w:rFonts w:ascii="Adobe Garamond Pro Bold" w:hAnsi="Adobe Garamond Pro Bold"/>
          <w:sz w:val="24"/>
        </w:rPr>
        <w:t xml:space="preserve"> </w:t>
      </w:r>
      <w:r w:rsidR="00D61E03">
        <w:rPr>
          <w:rFonts w:ascii="Adobe Garamond Pro Bold" w:hAnsi="Adobe Garamond Pro Bold"/>
          <w:sz w:val="24"/>
        </w:rPr>
        <w:t>aj.</w:t>
      </w:r>
    </w:p>
    <w:p w:rsidR="009E3883" w:rsidRPr="009E3883" w:rsidRDefault="009E3883" w:rsidP="009E3883">
      <w:pPr>
        <w:spacing w:after="0"/>
        <w:rPr>
          <w:rFonts w:ascii="Adobe Garamond Pro Bold" w:hAnsi="Adobe Garamond Pro Bold"/>
          <w:sz w:val="24"/>
        </w:rPr>
      </w:pPr>
    </w:p>
    <w:p w:rsidR="002F2BE3" w:rsidRPr="009E3883" w:rsidRDefault="002F2BE3" w:rsidP="009E3883">
      <w:pPr>
        <w:spacing w:after="0"/>
        <w:rPr>
          <w:rFonts w:ascii="Adobe Garamond Pro Bold" w:hAnsi="Adobe Garamond Pro Bold"/>
          <w:b/>
          <w:sz w:val="24"/>
        </w:rPr>
      </w:pPr>
      <w:r w:rsidRPr="009E3883">
        <w:rPr>
          <w:rFonts w:ascii="Adobe Garamond Pro Bold" w:hAnsi="Adobe Garamond Pro Bold"/>
          <w:b/>
          <w:sz w:val="24"/>
        </w:rPr>
        <w:t>Katalog dražených děl:</w:t>
      </w:r>
    </w:p>
    <w:p w:rsidR="002F2BE3" w:rsidRDefault="005E10F7" w:rsidP="009E3883">
      <w:pPr>
        <w:spacing w:after="0"/>
        <w:rPr>
          <w:rFonts w:ascii="Adobe Garamond Pro Bold" w:hAnsi="Adobe Garamond Pro Bold"/>
          <w:sz w:val="24"/>
        </w:rPr>
      </w:pPr>
      <w:r>
        <w:rPr>
          <w:rFonts w:ascii="Adobe Garamond Pro Bold" w:hAnsi="Adobe Garamond Pro Bold"/>
          <w:sz w:val="24"/>
        </w:rPr>
        <w:t>j</w:t>
      </w:r>
      <w:r w:rsidR="0077401B">
        <w:rPr>
          <w:rFonts w:ascii="Adobe Garamond Pro Bold" w:hAnsi="Adobe Garamond Pro Bold"/>
          <w:sz w:val="24"/>
        </w:rPr>
        <w:t>e</w:t>
      </w:r>
      <w:r w:rsidR="002F2BE3" w:rsidRPr="009E3883">
        <w:rPr>
          <w:rFonts w:ascii="Adobe Garamond Pro Bold" w:hAnsi="Adobe Garamond Pro Bold"/>
          <w:sz w:val="24"/>
        </w:rPr>
        <w:t xml:space="preserve"> zveřejněn také na webových stránká</w:t>
      </w:r>
      <w:r w:rsidR="00086CC8">
        <w:rPr>
          <w:rFonts w:ascii="Adobe Garamond Pro Bold" w:hAnsi="Adobe Garamond Pro Bold"/>
          <w:sz w:val="24"/>
        </w:rPr>
        <w:t xml:space="preserve">ch Charity Frýdek-Místek – </w:t>
      </w:r>
      <w:hyperlink r:id="rId9" w:history="1">
        <w:r w:rsidR="00C632A5" w:rsidRPr="002937A7">
          <w:rPr>
            <w:rStyle w:val="Hypertextovodkaz"/>
            <w:rFonts w:ascii="Adobe Garamond Pro Bold" w:hAnsi="Adobe Garamond Pro Bold"/>
            <w:sz w:val="24"/>
          </w:rPr>
          <w:t>www.fm.charita.cz</w:t>
        </w:r>
      </w:hyperlink>
    </w:p>
    <w:p w:rsidR="00C632A5" w:rsidRDefault="00C632A5" w:rsidP="009E3883">
      <w:pPr>
        <w:spacing w:after="0"/>
        <w:rPr>
          <w:rFonts w:ascii="Adobe Garamond Pro Bold" w:hAnsi="Adobe Garamond Pro Bold"/>
          <w:sz w:val="24"/>
        </w:rPr>
      </w:pPr>
    </w:p>
    <w:p w:rsidR="00C632A5" w:rsidRPr="009E3883" w:rsidRDefault="00C632A5" w:rsidP="009E3883">
      <w:pPr>
        <w:spacing w:after="0"/>
        <w:rPr>
          <w:rFonts w:ascii="Adobe Garamond Pro Bold" w:hAnsi="Adobe Garamond Pro Bold"/>
          <w:sz w:val="24"/>
        </w:rPr>
      </w:pPr>
      <w:r>
        <w:rPr>
          <w:rFonts w:ascii="Adobe Garamond Pro Bold" w:hAnsi="Adobe Garamond Pro Bold"/>
          <w:sz w:val="24"/>
        </w:rPr>
        <w:t>Vstupné činí 50,- Kč.</w:t>
      </w:r>
    </w:p>
    <w:sectPr w:rsidR="00C632A5" w:rsidRPr="009E3883" w:rsidSect="00B715C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85" w:rsidRDefault="00B84A85" w:rsidP="00811B39">
      <w:pPr>
        <w:spacing w:after="0" w:line="240" w:lineRule="auto"/>
      </w:pPr>
      <w:r>
        <w:separator/>
      </w:r>
    </w:p>
  </w:endnote>
  <w:endnote w:type="continuationSeparator" w:id="1">
    <w:p w:rsidR="00B84A85" w:rsidRDefault="00B84A85" w:rsidP="0081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85" w:rsidRDefault="00B84A85" w:rsidP="00811B39">
      <w:pPr>
        <w:spacing w:after="0" w:line="240" w:lineRule="auto"/>
      </w:pPr>
      <w:r>
        <w:separator/>
      </w:r>
    </w:p>
  </w:footnote>
  <w:footnote w:type="continuationSeparator" w:id="1">
    <w:p w:rsidR="00B84A85" w:rsidRDefault="00B84A85" w:rsidP="00811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35698"/>
    <w:multiLevelType w:val="hybridMultilevel"/>
    <w:tmpl w:val="4D9EF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8EB"/>
    <w:rsid w:val="00023549"/>
    <w:rsid w:val="00051157"/>
    <w:rsid w:val="0005509D"/>
    <w:rsid w:val="00072019"/>
    <w:rsid w:val="00074A65"/>
    <w:rsid w:val="00074C6D"/>
    <w:rsid w:val="00086CC8"/>
    <w:rsid w:val="00087CBD"/>
    <w:rsid w:val="000A4B2C"/>
    <w:rsid w:val="000C76F9"/>
    <w:rsid w:val="000D5339"/>
    <w:rsid w:val="000F0345"/>
    <w:rsid w:val="000F3342"/>
    <w:rsid w:val="000F5A3C"/>
    <w:rsid w:val="000F687F"/>
    <w:rsid w:val="001017D8"/>
    <w:rsid w:val="0011362D"/>
    <w:rsid w:val="00140884"/>
    <w:rsid w:val="00176E67"/>
    <w:rsid w:val="001805EC"/>
    <w:rsid w:val="00180C61"/>
    <w:rsid w:val="001B75B8"/>
    <w:rsid w:val="001C5520"/>
    <w:rsid w:val="001D47CD"/>
    <w:rsid w:val="001F71BB"/>
    <w:rsid w:val="00266E4E"/>
    <w:rsid w:val="00271F32"/>
    <w:rsid w:val="00283CA4"/>
    <w:rsid w:val="00293D2B"/>
    <w:rsid w:val="002B2746"/>
    <w:rsid w:val="002C58E6"/>
    <w:rsid w:val="002D4408"/>
    <w:rsid w:val="002E4AF6"/>
    <w:rsid w:val="002F2BE3"/>
    <w:rsid w:val="00317714"/>
    <w:rsid w:val="00331E64"/>
    <w:rsid w:val="003372D1"/>
    <w:rsid w:val="0039661A"/>
    <w:rsid w:val="003A3367"/>
    <w:rsid w:val="003A3717"/>
    <w:rsid w:val="003A4355"/>
    <w:rsid w:val="003D760B"/>
    <w:rsid w:val="003E7872"/>
    <w:rsid w:val="004079CD"/>
    <w:rsid w:val="00424DF2"/>
    <w:rsid w:val="00430016"/>
    <w:rsid w:val="004713BF"/>
    <w:rsid w:val="00482A2B"/>
    <w:rsid w:val="0049221B"/>
    <w:rsid w:val="004B1D6E"/>
    <w:rsid w:val="004B2BF9"/>
    <w:rsid w:val="004D3A58"/>
    <w:rsid w:val="004F408F"/>
    <w:rsid w:val="00507743"/>
    <w:rsid w:val="005143C5"/>
    <w:rsid w:val="00537EC7"/>
    <w:rsid w:val="00560C39"/>
    <w:rsid w:val="005D05D8"/>
    <w:rsid w:val="005E10F7"/>
    <w:rsid w:val="005F6F8A"/>
    <w:rsid w:val="0060615E"/>
    <w:rsid w:val="00615AD4"/>
    <w:rsid w:val="00643850"/>
    <w:rsid w:val="00647A43"/>
    <w:rsid w:val="00661C0A"/>
    <w:rsid w:val="00671936"/>
    <w:rsid w:val="00674CA5"/>
    <w:rsid w:val="006938C8"/>
    <w:rsid w:val="006A06F8"/>
    <w:rsid w:val="006A19AA"/>
    <w:rsid w:val="006B1EC8"/>
    <w:rsid w:val="006F0DD0"/>
    <w:rsid w:val="006F230C"/>
    <w:rsid w:val="006F79D4"/>
    <w:rsid w:val="00700407"/>
    <w:rsid w:val="00712E5F"/>
    <w:rsid w:val="00723B2F"/>
    <w:rsid w:val="00737938"/>
    <w:rsid w:val="00740415"/>
    <w:rsid w:val="007646F6"/>
    <w:rsid w:val="00766B40"/>
    <w:rsid w:val="0077401B"/>
    <w:rsid w:val="007A3392"/>
    <w:rsid w:val="007B45A6"/>
    <w:rsid w:val="007B5967"/>
    <w:rsid w:val="007C1C4E"/>
    <w:rsid w:val="007C58EB"/>
    <w:rsid w:val="0080269B"/>
    <w:rsid w:val="00811B39"/>
    <w:rsid w:val="00843D04"/>
    <w:rsid w:val="0087673B"/>
    <w:rsid w:val="00897270"/>
    <w:rsid w:val="008A42D2"/>
    <w:rsid w:val="008A611F"/>
    <w:rsid w:val="008A6A22"/>
    <w:rsid w:val="008C6A87"/>
    <w:rsid w:val="008C6CE3"/>
    <w:rsid w:val="009018DE"/>
    <w:rsid w:val="00931DA4"/>
    <w:rsid w:val="00947E29"/>
    <w:rsid w:val="00964BF6"/>
    <w:rsid w:val="009751BB"/>
    <w:rsid w:val="009832D6"/>
    <w:rsid w:val="009C52BE"/>
    <w:rsid w:val="009E3883"/>
    <w:rsid w:val="00A57A0F"/>
    <w:rsid w:val="00A65132"/>
    <w:rsid w:val="00A82569"/>
    <w:rsid w:val="00A95600"/>
    <w:rsid w:val="00A97ACF"/>
    <w:rsid w:val="00AA6D44"/>
    <w:rsid w:val="00AB1A99"/>
    <w:rsid w:val="00AC5401"/>
    <w:rsid w:val="00AF35EC"/>
    <w:rsid w:val="00B25FCB"/>
    <w:rsid w:val="00B67120"/>
    <w:rsid w:val="00B715C2"/>
    <w:rsid w:val="00B84A85"/>
    <w:rsid w:val="00BA73BB"/>
    <w:rsid w:val="00BB6E1F"/>
    <w:rsid w:val="00BB7E03"/>
    <w:rsid w:val="00C0361E"/>
    <w:rsid w:val="00C22DB3"/>
    <w:rsid w:val="00C632A5"/>
    <w:rsid w:val="00C71710"/>
    <w:rsid w:val="00C72303"/>
    <w:rsid w:val="00CC0C43"/>
    <w:rsid w:val="00CC1A02"/>
    <w:rsid w:val="00CD2234"/>
    <w:rsid w:val="00D0769C"/>
    <w:rsid w:val="00D347F2"/>
    <w:rsid w:val="00D56440"/>
    <w:rsid w:val="00D61E03"/>
    <w:rsid w:val="00D6334F"/>
    <w:rsid w:val="00D71EF9"/>
    <w:rsid w:val="00D77A2E"/>
    <w:rsid w:val="00DA2B16"/>
    <w:rsid w:val="00DD18E5"/>
    <w:rsid w:val="00E00650"/>
    <w:rsid w:val="00E014EB"/>
    <w:rsid w:val="00E06526"/>
    <w:rsid w:val="00E27B5A"/>
    <w:rsid w:val="00E30091"/>
    <w:rsid w:val="00E36A8D"/>
    <w:rsid w:val="00E8288D"/>
    <w:rsid w:val="00E8580A"/>
    <w:rsid w:val="00E95797"/>
    <w:rsid w:val="00EA64B8"/>
    <w:rsid w:val="00EC3EB1"/>
    <w:rsid w:val="00EC6BBC"/>
    <w:rsid w:val="00F01796"/>
    <w:rsid w:val="00F0299B"/>
    <w:rsid w:val="00F02A4C"/>
    <w:rsid w:val="00F35EBE"/>
    <w:rsid w:val="00F37AB7"/>
    <w:rsid w:val="00F7016F"/>
    <w:rsid w:val="00F91EA8"/>
    <w:rsid w:val="00FA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8E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8E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388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1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1B3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1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1B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m.charit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DA82-14C4-4AFC-99B3-26723B5F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Reňa</dc:creator>
  <cp:lastModifiedBy>Renáta</cp:lastModifiedBy>
  <cp:revision>4</cp:revision>
  <cp:lastPrinted>2013-08-27T04:54:00Z</cp:lastPrinted>
  <dcterms:created xsi:type="dcterms:W3CDTF">2013-09-02T11:37:00Z</dcterms:created>
  <dcterms:modified xsi:type="dcterms:W3CDTF">2013-09-05T07:06:00Z</dcterms:modified>
</cp:coreProperties>
</file>