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39" w:rsidRDefault="00587039" w:rsidP="00232F75">
      <w:pPr>
        <w:pStyle w:val="Bezmezer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:rsidR="00232F75" w:rsidRDefault="00232F75" w:rsidP="00587039">
      <w:pPr>
        <w:pStyle w:val="Bezmezer"/>
        <w:spacing w:line="48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232F75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V neděli 7. prosince 2014, </w:t>
      </w:r>
    </w:p>
    <w:p w:rsidR="00232F75" w:rsidRDefault="00232F75" w:rsidP="00587039">
      <w:pPr>
        <w:pStyle w:val="Bezmezer"/>
        <w:spacing w:line="48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232F75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v den památky svatého </w:t>
      </w:r>
      <w:r w:rsidR="00587039">
        <w:rPr>
          <w:rFonts w:ascii="Times New Roman" w:hAnsi="Times New Roman" w:cs="Times New Roman"/>
          <w:b/>
          <w:sz w:val="28"/>
          <w:szCs w:val="28"/>
          <w:lang w:eastAsia="cs-CZ"/>
        </w:rPr>
        <w:t>A</w:t>
      </w:r>
      <w:r w:rsidRPr="00232F75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mbrože, </w:t>
      </w:r>
    </w:p>
    <w:p w:rsidR="00232F75" w:rsidRPr="00232F75" w:rsidRDefault="00232F75" w:rsidP="00587039">
      <w:pPr>
        <w:pStyle w:val="Bezmezer"/>
        <w:spacing w:line="48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232F75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patrona včelařů, </w:t>
      </w:r>
    </w:p>
    <w:p w:rsidR="00232F75" w:rsidRDefault="00232F75" w:rsidP="00587039">
      <w:pPr>
        <w:pStyle w:val="Bezmezer"/>
        <w:spacing w:line="48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232F75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během liturgie v 9 hodin </w:t>
      </w:r>
    </w:p>
    <w:p w:rsidR="00232F75" w:rsidRDefault="00232F75" w:rsidP="00587039">
      <w:pPr>
        <w:pStyle w:val="Bezmezer"/>
        <w:spacing w:line="48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232F75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v kostele v Dobraticích </w:t>
      </w:r>
    </w:p>
    <w:p w:rsidR="00232F75" w:rsidRDefault="00587039" w:rsidP="00587039">
      <w:pPr>
        <w:pStyle w:val="Bezmezer"/>
        <w:spacing w:line="48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232F75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budeme </w:t>
      </w:r>
      <w:r>
        <w:rPr>
          <w:rFonts w:ascii="Times New Roman" w:hAnsi="Times New Roman" w:cs="Times New Roman"/>
          <w:b/>
          <w:sz w:val="28"/>
          <w:szCs w:val="28"/>
          <w:lang w:eastAsia="cs-CZ"/>
        </w:rPr>
        <w:t>prosit</w:t>
      </w:r>
      <w:r w:rsidR="00232F75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 o Boží požehnání</w:t>
      </w:r>
    </w:p>
    <w:p w:rsidR="00232F75" w:rsidRDefault="00232F75" w:rsidP="00587039">
      <w:pPr>
        <w:pStyle w:val="Bezmezer"/>
        <w:spacing w:line="48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lang w:eastAsia="cs-CZ"/>
        </w:rPr>
        <w:t>pro všechny včelaře,</w:t>
      </w:r>
    </w:p>
    <w:p w:rsidR="00232F75" w:rsidRDefault="00587039" w:rsidP="00587039">
      <w:pPr>
        <w:pStyle w:val="Bezmezer"/>
        <w:spacing w:line="48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a budeme prosit </w:t>
      </w:r>
      <w:r w:rsidR="00232F75">
        <w:rPr>
          <w:rFonts w:ascii="Times New Roman" w:hAnsi="Times New Roman" w:cs="Times New Roman"/>
          <w:b/>
          <w:sz w:val="28"/>
          <w:szCs w:val="28"/>
          <w:lang w:eastAsia="cs-CZ"/>
        </w:rPr>
        <w:t>za zdravá včelstva.</w:t>
      </w:r>
    </w:p>
    <w:p w:rsidR="00260EAB" w:rsidRPr="00232F75" w:rsidRDefault="00260EAB" w:rsidP="00587039">
      <w:pPr>
        <w:pStyle w:val="Bezmezer"/>
        <w:spacing w:line="48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Těším se také na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cs-CZ"/>
        </w:rPr>
        <w:t>malou výstavu včelařských výrobků.</w:t>
      </w:r>
    </w:p>
    <w:p w:rsidR="00232F75" w:rsidRPr="00232F75" w:rsidRDefault="00232F75" w:rsidP="00232F75">
      <w:pPr>
        <w:pStyle w:val="Bezmezer"/>
        <w:ind w:firstLine="708"/>
        <w:rPr>
          <w:rFonts w:ascii="Times New Roman" w:hAnsi="Times New Roman" w:cs="Times New Roman"/>
          <w:sz w:val="28"/>
          <w:szCs w:val="28"/>
          <w:lang w:eastAsia="cs-CZ"/>
        </w:rPr>
      </w:pPr>
    </w:p>
    <w:p w:rsidR="00232F75" w:rsidRPr="00232F75" w:rsidRDefault="00232F75" w:rsidP="00232F75">
      <w:pPr>
        <w:pStyle w:val="Bezmezer"/>
        <w:ind w:firstLine="708"/>
        <w:rPr>
          <w:rFonts w:ascii="Times New Roman" w:hAnsi="Times New Roman" w:cs="Times New Roman"/>
          <w:sz w:val="28"/>
          <w:szCs w:val="28"/>
          <w:lang w:eastAsia="cs-CZ"/>
        </w:rPr>
      </w:pPr>
    </w:p>
    <w:p w:rsidR="00587039" w:rsidRDefault="00587039" w:rsidP="00232F75">
      <w:pPr>
        <w:pStyle w:val="Bezmezer"/>
        <w:ind w:firstLine="708"/>
        <w:rPr>
          <w:rFonts w:ascii="Times New Roman" w:hAnsi="Times New Roman" w:cs="Times New Roman"/>
          <w:sz w:val="28"/>
          <w:szCs w:val="28"/>
          <w:lang w:eastAsia="cs-CZ"/>
        </w:rPr>
      </w:pPr>
    </w:p>
    <w:p w:rsidR="00587039" w:rsidRDefault="00587039" w:rsidP="00587039">
      <w:pPr>
        <w:pStyle w:val="Bezmezer"/>
        <w:ind w:firstLine="708"/>
        <w:rPr>
          <w:rFonts w:ascii="Times New Roman" w:hAnsi="Times New Roman" w:cs="Times New Roman"/>
          <w:sz w:val="28"/>
          <w:szCs w:val="28"/>
          <w:lang w:eastAsia="cs-CZ"/>
        </w:rPr>
        <w:sectPr w:rsidR="00587039" w:rsidSect="00587039">
          <w:type w:val="continuous"/>
          <w:pgSz w:w="11906" w:h="16838"/>
          <w:pgMar w:top="1701" w:right="1077" w:bottom="1440" w:left="1134" w:header="709" w:footer="709" w:gutter="0"/>
          <w:cols w:num="2" w:space="708"/>
          <w:docGrid w:linePitch="360"/>
        </w:sect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3B965D08" wp14:editId="127BC471">
            <wp:extent cx="2421639" cy="3083442"/>
            <wp:effectExtent l="0" t="0" r="0" b="3175"/>
            <wp:docPr id="3" name="Obrázek 3" descr="https://encrypted-tbn2.gstatic.com/images?q=tbn:ANd9GcQ7YL4sDa-Hwr2g_rS3zPAtJPN9QJgDYafRIjsb_X6-7YvbPRO6E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Q7YL4sDa-Hwr2g_rS3zPAtJPN9QJgDYafRIjsb_X6-7YvbPRO6E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546" cy="311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75" w:rsidRPr="00232F75" w:rsidRDefault="00232F75" w:rsidP="00587039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587039" w:rsidRDefault="00232F75" w:rsidP="00260EAB">
      <w:pPr>
        <w:pStyle w:val="Normlnweb"/>
        <w:rPr>
          <w:i/>
          <w:sz w:val="28"/>
          <w:szCs w:val="28"/>
        </w:rPr>
        <w:sectPr w:rsidR="00587039" w:rsidSect="00587039">
          <w:type w:val="continuous"/>
          <w:pgSz w:w="11906" w:h="16838"/>
          <w:pgMar w:top="1440" w:right="1080" w:bottom="1440" w:left="1134" w:header="709" w:footer="709" w:gutter="0"/>
          <w:cols w:space="708"/>
          <w:docGrid w:linePitch="360"/>
        </w:sectPr>
      </w:pPr>
      <w:r w:rsidRPr="00587039">
        <w:rPr>
          <w:i/>
          <w:sz w:val="28"/>
          <w:szCs w:val="28"/>
        </w:rPr>
        <w:t>Podle legendy svatý Ambrož</w:t>
      </w:r>
      <w:r w:rsidR="00587039">
        <w:rPr>
          <w:i/>
          <w:sz w:val="28"/>
          <w:szCs w:val="28"/>
        </w:rPr>
        <w:t xml:space="preserve">, jehož řadíme mezi čtyři velké západní církevní otce, Italský rodák z poloviny 4. století, </w:t>
      </w:r>
      <w:r w:rsidRPr="00587039">
        <w:rPr>
          <w:i/>
          <w:sz w:val="28"/>
          <w:szCs w:val="28"/>
        </w:rPr>
        <w:t>spal jako dítě s otevřenými ústy a včely mu snesly do úst med</w:t>
      </w:r>
      <w:r w:rsidR="00587039">
        <w:rPr>
          <w:i/>
          <w:sz w:val="28"/>
          <w:szCs w:val="28"/>
        </w:rPr>
        <w:t xml:space="preserve">. Proto tento světec </w:t>
      </w:r>
      <w:r w:rsidRPr="00587039">
        <w:rPr>
          <w:i/>
          <w:sz w:val="28"/>
          <w:szCs w:val="28"/>
        </w:rPr>
        <w:t>symbolizuj</w:t>
      </w:r>
      <w:r w:rsidR="00587039">
        <w:rPr>
          <w:i/>
          <w:sz w:val="28"/>
          <w:szCs w:val="28"/>
        </w:rPr>
        <w:t>ící</w:t>
      </w:r>
      <w:r w:rsidRPr="00587039">
        <w:rPr>
          <w:i/>
          <w:sz w:val="28"/>
          <w:szCs w:val="28"/>
        </w:rPr>
        <w:t xml:space="preserve"> </w:t>
      </w:r>
      <w:r w:rsidR="00587039">
        <w:rPr>
          <w:i/>
          <w:sz w:val="28"/>
          <w:szCs w:val="28"/>
        </w:rPr>
        <w:t xml:space="preserve">píli, výmluvnost a sladkost </w:t>
      </w:r>
      <w:r w:rsidRPr="00587039">
        <w:rPr>
          <w:i/>
          <w:sz w:val="28"/>
          <w:szCs w:val="28"/>
        </w:rPr>
        <w:t>kázání</w:t>
      </w:r>
      <w:r w:rsidR="00587039">
        <w:rPr>
          <w:i/>
          <w:sz w:val="28"/>
          <w:szCs w:val="28"/>
        </w:rPr>
        <w:t xml:space="preserve">, je patronem včelařů. </w:t>
      </w:r>
      <w:r w:rsidRPr="00587039">
        <w:rPr>
          <w:i/>
          <w:sz w:val="28"/>
          <w:szCs w:val="28"/>
        </w:rPr>
        <w:t xml:space="preserve"> </w:t>
      </w:r>
    </w:p>
    <w:p w:rsidR="00232F75" w:rsidRPr="00587039" w:rsidRDefault="00232F75" w:rsidP="00232F75">
      <w:pPr>
        <w:pStyle w:val="Bezmezer"/>
        <w:ind w:firstLine="708"/>
        <w:rPr>
          <w:rFonts w:ascii="Times New Roman" w:hAnsi="Times New Roman" w:cs="Times New Roman"/>
          <w:i/>
          <w:sz w:val="28"/>
          <w:szCs w:val="28"/>
          <w:lang w:eastAsia="cs-CZ"/>
        </w:rPr>
      </w:pPr>
    </w:p>
    <w:p w:rsidR="00587039" w:rsidRDefault="00587039" w:rsidP="00232F75">
      <w:pPr>
        <w:pStyle w:val="Bezmezer"/>
        <w:ind w:firstLine="708"/>
        <w:rPr>
          <w:rFonts w:ascii="Times New Roman" w:hAnsi="Times New Roman" w:cs="Times New Roman"/>
          <w:i/>
          <w:sz w:val="28"/>
          <w:szCs w:val="28"/>
          <w:lang w:eastAsia="cs-CZ"/>
        </w:rPr>
      </w:pPr>
      <w:r>
        <w:rPr>
          <w:rFonts w:ascii="Arial" w:hAnsi="Arial" w:cs="Arial"/>
          <w:noProof/>
          <w:color w:val="0000FF"/>
          <w:lang w:eastAsia="cs-CZ"/>
        </w:rPr>
        <w:drawing>
          <wp:inline distT="0" distB="0" distL="0" distR="0" wp14:anchorId="2ED4F87B" wp14:editId="3B4D4B05">
            <wp:extent cx="2466975" cy="1849755"/>
            <wp:effectExtent l="0" t="0" r="9525" b="0"/>
            <wp:docPr id="1" name="Obrázek 1" descr="https://encrypted-tbn2.gstatic.com/images?q=tbn:ANd9GcQjjlxH2hBZ4eR8zz-FMydhMg_WIf754D7OnKJA5QeVuXTABxI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QjjlxH2hBZ4eR8zz-FMydhMg_WIf754D7OnKJA5QeVuXTABxIH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039" w:rsidRDefault="00587039" w:rsidP="00232F75">
      <w:pPr>
        <w:pStyle w:val="Bezmezer"/>
        <w:ind w:firstLine="708"/>
        <w:rPr>
          <w:rFonts w:ascii="Times New Roman" w:hAnsi="Times New Roman" w:cs="Times New Roman"/>
          <w:i/>
          <w:sz w:val="28"/>
          <w:szCs w:val="28"/>
          <w:lang w:eastAsia="cs-CZ"/>
        </w:rPr>
      </w:pPr>
    </w:p>
    <w:p w:rsidR="00587039" w:rsidRDefault="00587039" w:rsidP="00232F75">
      <w:pPr>
        <w:pStyle w:val="Bezmezer"/>
        <w:ind w:firstLine="708"/>
        <w:rPr>
          <w:rFonts w:ascii="Times New Roman" w:hAnsi="Times New Roman" w:cs="Times New Roman"/>
          <w:i/>
          <w:sz w:val="28"/>
          <w:szCs w:val="28"/>
          <w:lang w:eastAsia="cs-CZ"/>
        </w:rPr>
      </w:pPr>
    </w:p>
    <w:p w:rsidR="00587039" w:rsidRDefault="00587039" w:rsidP="00232F75">
      <w:pPr>
        <w:pStyle w:val="Bezmezer"/>
        <w:ind w:firstLine="708"/>
        <w:rPr>
          <w:rFonts w:ascii="Times New Roman" w:hAnsi="Times New Roman" w:cs="Times New Roman"/>
          <w:i/>
          <w:sz w:val="28"/>
          <w:szCs w:val="28"/>
          <w:lang w:eastAsia="cs-CZ"/>
        </w:rPr>
      </w:pPr>
    </w:p>
    <w:p w:rsidR="00587039" w:rsidRDefault="00587039" w:rsidP="00587039">
      <w:pPr>
        <w:pStyle w:val="Bezmezer"/>
        <w:rPr>
          <w:rFonts w:ascii="Times New Roman" w:hAnsi="Times New Roman" w:cs="Times New Roman"/>
          <w:i/>
          <w:sz w:val="28"/>
          <w:szCs w:val="28"/>
          <w:lang w:eastAsia="cs-CZ"/>
        </w:rPr>
      </w:pPr>
    </w:p>
    <w:p w:rsidR="00587039" w:rsidRDefault="00232F75" w:rsidP="00587039">
      <w:pPr>
        <w:pStyle w:val="Bezmezer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eastAsia="cs-CZ"/>
        </w:rPr>
      </w:pPr>
      <w:r w:rsidRPr="00587039">
        <w:rPr>
          <w:rFonts w:ascii="Times New Roman" w:hAnsi="Times New Roman" w:cs="Times New Roman"/>
          <w:i/>
          <w:sz w:val="28"/>
          <w:szCs w:val="28"/>
          <w:lang w:eastAsia="cs-CZ"/>
        </w:rPr>
        <w:t>Z moudrých slov svatého Ambrože jen několik:</w:t>
      </w:r>
    </w:p>
    <w:p w:rsidR="00587039" w:rsidRDefault="00587039" w:rsidP="00587039">
      <w:pPr>
        <w:pStyle w:val="Bezmezer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eastAsia="cs-CZ"/>
        </w:rPr>
      </w:pPr>
    </w:p>
    <w:p w:rsidR="00587039" w:rsidRDefault="00232F75" w:rsidP="00587039">
      <w:pPr>
        <w:pStyle w:val="Bezmezer"/>
        <w:jc w:val="center"/>
        <w:rPr>
          <w:rFonts w:ascii="Times New Roman" w:hAnsi="Times New Roman" w:cs="Times New Roman"/>
          <w:i/>
          <w:iCs/>
          <w:sz w:val="28"/>
          <w:szCs w:val="28"/>
          <w:lang w:eastAsia="cs-CZ"/>
        </w:rPr>
      </w:pPr>
      <w:r w:rsidRPr="00587039">
        <w:rPr>
          <w:rFonts w:ascii="Times New Roman" w:hAnsi="Times New Roman" w:cs="Times New Roman"/>
          <w:i/>
          <w:iCs/>
          <w:sz w:val="28"/>
          <w:szCs w:val="28"/>
          <w:lang w:eastAsia="cs-CZ"/>
        </w:rPr>
        <w:t>„Nikdo se nevyléčí tím, že zraní někoho jiného.“</w:t>
      </w:r>
    </w:p>
    <w:p w:rsidR="00587039" w:rsidRDefault="00587039" w:rsidP="00587039">
      <w:pPr>
        <w:pStyle w:val="Bezmezer"/>
        <w:jc w:val="center"/>
        <w:rPr>
          <w:rFonts w:ascii="Times New Roman" w:hAnsi="Times New Roman" w:cs="Times New Roman"/>
          <w:i/>
          <w:iCs/>
          <w:sz w:val="28"/>
          <w:szCs w:val="28"/>
          <w:lang w:eastAsia="cs-CZ"/>
        </w:rPr>
      </w:pPr>
    </w:p>
    <w:p w:rsidR="00232F75" w:rsidRPr="00587039" w:rsidRDefault="00232F75" w:rsidP="00587039">
      <w:pPr>
        <w:pStyle w:val="Bezmezer"/>
        <w:jc w:val="center"/>
        <w:rPr>
          <w:rFonts w:ascii="Times New Roman" w:hAnsi="Times New Roman" w:cs="Times New Roman"/>
          <w:i/>
          <w:sz w:val="28"/>
          <w:szCs w:val="28"/>
          <w:lang w:eastAsia="cs-CZ"/>
        </w:rPr>
      </w:pPr>
      <w:r w:rsidRPr="00587039">
        <w:rPr>
          <w:rFonts w:ascii="Times New Roman" w:hAnsi="Times New Roman" w:cs="Times New Roman"/>
          <w:i/>
          <w:iCs/>
          <w:sz w:val="28"/>
          <w:szCs w:val="28"/>
          <w:lang w:eastAsia="cs-CZ"/>
        </w:rPr>
        <w:t>„Zlo v nás je mnohem horší než jakýkoliv vnější nepřítel.“</w:t>
      </w:r>
    </w:p>
    <w:p w:rsidR="00587039" w:rsidRDefault="00587039" w:rsidP="00587039">
      <w:pPr>
        <w:pStyle w:val="Bezmezer"/>
        <w:rPr>
          <w:rFonts w:ascii="Times New Roman" w:hAnsi="Times New Roman" w:cs="Times New Roman"/>
          <w:i/>
          <w:iCs/>
          <w:sz w:val="28"/>
          <w:szCs w:val="28"/>
          <w:lang w:eastAsia="cs-CZ"/>
        </w:rPr>
      </w:pPr>
    </w:p>
    <w:p w:rsidR="00587039" w:rsidRPr="00587039" w:rsidRDefault="00232F75" w:rsidP="00587039">
      <w:pPr>
        <w:pStyle w:val="Bezmezer"/>
        <w:rPr>
          <w:rFonts w:ascii="Times New Roman" w:hAnsi="Times New Roman" w:cs="Times New Roman"/>
          <w:b/>
          <w:i/>
          <w:iCs/>
          <w:sz w:val="28"/>
          <w:szCs w:val="28"/>
          <w:lang w:eastAsia="cs-CZ"/>
        </w:rPr>
      </w:pPr>
      <w:r w:rsidRPr="00587039">
        <w:rPr>
          <w:rFonts w:ascii="Times New Roman" w:hAnsi="Times New Roman" w:cs="Times New Roman"/>
          <w:b/>
          <w:i/>
          <w:iCs/>
          <w:sz w:val="28"/>
          <w:szCs w:val="28"/>
          <w:lang w:eastAsia="cs-CZ"/>
        </w:rPr>
        <w:t xml:space="preserve">Srdečně zvou včelaři </w:t>
      </w:r>
    </w:p>
    <w:p w:rsidR="00587039" w:rsidRPr="00587039" w:rsidRDefault="00232F75" w:rsidP="00587039">
      <w:pPr>
        <w:pStyle w:val="Bezmezer"/>
        <w:ind w:firstLine="708"/>
        <w:rPr>
          <w:rFonts w:ascii="Times New Roman" w:hAnsi="Times New Roman" w:cs="Times New Roman"/>
          <w:b/>
          <w:i/>
          <w:iCs/>
          <w:sz w:val="28"/>
          <w:szCs w:val="28"/>
          <w:lang w:eastAsia="cs-CZ"/>
        </w:rPr>
        <w:sectPr w:rsidR="00587039" w:rsidRPr="00587039" w:rsidSect="00587039">
          <w:type w:val="continuous"/>
          <w:pgSz w:w="11906" w:h="16838" w:code="9"/>
          <w:pgMar w:top="1440" w:right="1077" w:bottom="1440" w:left="851" w:header="709" w:footer="709" w:gutter="0"/>
          <w:cols w:num="2" w:space="708"/>
          <w:docGrid w:linePitch="360"/>
        </w:sectPr>
      </w:pPr>
      <w:r w:rsidRPr="00587039">
        <w:rPr>
          <w:rFonts w:ascii="Times New Roman" w:hAnsi="Times New Roman" w:cs="Times New Roman"/>
          <w:b/>
          <w:i/>
          <w:iCs/>
          <w:sz w:val="28"/>
          <w:szCs w:val="28"/>
          <w:lang w:eastAsia="cs-CZ"/>
        </w:rPr>
        <w:t>i P. Jan Wojnar, farář</w:t>
      </w:r>
    </w:p>
    <w:p w:rsidR="00232F75" w:rsidRPr="00587039" w:rsidRDefault="00232F75" w:rsidP="00587039">
      <w:pPr>
        <w:pStyle w:val="Bezmezer"/>
        <w:ind w:left="3540" w:firstLine="708"/>
        <w:rPr>
          <w:rFonts w:ascii="Times New Roman" w:hAnsi="Times New Roman" w:cs="Times New Roman"/>
          <w:i/>
          <w:iCs/>
          <w:sz w:val="28"/>
          <w:szCs w:val="28"/>
          <w:lang w:eastAsia="cs-CZ"/>
        </w:rPr>
      </w:pPr>
    </w:p>
    <w:sectPr w:rsidR="00232F75" w:rsidRPr="00587039" w:rsidSect="00587039">
      <w:type w:val="continuous"/>
      <w:pgSz w:w="11906" w:h="16838"/>
      <w:pgMar w:top="1440" w:right="108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0358C"/>
    <w:multiLevelType w:val="multilevel"/>
    <w:tmpl w:val="09D4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75"/>
    <w:rsid w:val="00232F75"/>
    <w:rsid w:val="00260EAB"/>
    <w:rsid w:val="00555366"/>
    <w:rsid w:val="00587039"/>
    <w:rsid w:val="00AB1B04"/>
    <w:rsid w:val="00D10842"/>
    <w:rsid w:val="00D2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F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2F7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F7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58703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8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F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2F7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F7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58703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8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search?q=v%C4%8Dely+foto&amp;hl=cs&amp;rlz=1T4ACAW_csCZ573CZ577&amp;tbm=isch&amp;imgil=wayipwQi84iVoM%253A%253B2p6pR2j1-SbjCM%253Bhttp%25253A%25252F%25252Fwiki.rvp.cz%25252Findex.php%25253Ftitle%2525253DKabinet%25252FObrazky%25252FP%25252525C5%2525252599%25252525C3%25252525ADroda%25252FV%25252525C4%252525258CELY_a_v%25252525C4%252525258Dela%25252525C5%2525252599en%25252525C3%25252525AD%25252FSoubory_obr%25252525C3%25252525A1zk%25252525C5%25252525AF&amp;source=iu&amp;pf=m&amp;fir=wayipwQi84iVoM%253A%252C2p6pR2j1-SbjCM%252C_&amp;usg=__h3FXQUOgjkVAjkX42yqZ6pqAkuc%3D&amp;dur=9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z/url?sa=i&amp;rct=j&amp;q=&amp;esrc=s&amp;source=images&amp;cd=&amp;cad=rja&amp;uact=8&amp;ved=0CAcQjRw&amp;url=http://www.vcelarijablonec.estranky.cz/clanky/nas-patron-sv_-ambroz.html&amp;ei=GHtkVOrsIMXoywOAyYH4Bg&amp;bvm=bv.79189006,d.bGQ&amp;psig=AFQjCNELeLdHWap0IkGunU2y-7mUnEcOxg&amp;ust=141595809600400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dcterms:created xsi:type="dcterms:W3CDTF">2014-11-27T21:01:00Z</dcterms:created>
  <dcterms:modified xsi:type="dcterms:W3CDTF">2014-11-27T21:01:00Z</dcterms:modified>
</cp:coreProperties>
</file>